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D2" w:rsidRPr="00D521D2" w:rsidRDefault="00D521D2" w:rsidP="00D521D2">
      <w:pPr>
        <w:shd w:val="clear" w:color="auto" w:fill="FFFFFF"/>
        <w:spacing w:after="100" w:line="440" w:lineRule="atLeast"/>
        <w:jc w:val="center"/>
        <w:outlineLvl w:val="1"/>
        <w:rPr>
          <w:rFonts w:ascii="PT Serif" w:eastAsia="Times New Roman" w:hAnsi="PT Serif" w:cs="Tahoma"/>
          <w:color w:val="373737"/>
          <w:kern w:val="36"/>
          <w:sz w:val="42"/>
          <w:szCs w:val="44"/>
          <w:lang w:eastAsia="ru-RU"/>
        </w:rPr>
      </w:pPr>
      <w:r w:rsidRPr="00D521D2">
        <w:rPr>
          <w:rFonts w:ascii="PT Serif" w:eastAsia="Times New Roman" w:hAnsi="PT Serif" w:cs="Tahoma"/>
          <w:color w:val="373737"/>
          <w:kern w:val="36"/>
          <w:sz w:val="42"/>
          <w:szCs w:val="44"/>
          <w:lang w:eastAsia="ru-RU"/>
        </w:rPr>
        <w:t>Рекомендации Федеральной службы по надзору в сфере связи, информационных технологий и массовых коммуникаций (</w:t>
      </w:r>
      <w:proofErr w:type="spellStart"/>
      <w:r w:rsidRPr="00D521D2">
        <w:rPr>
          <w:rFonts w:ascii="PT Serif" w:eastAsia="Times New Roman" w:hAnsi="PT Serif" w:cs="Tahoma"/>
          <w:color w:val="373737"/>
          <w:kern w:val="36"/>
          <w:sz w:val="42"/>
          <w:szCs w:val="44"/>
          <w:lang w:eastAsia="ru-RU"/>
        </w:rPr>
        <w:t>Роскомнадзор</w:t>
      </w:r>
      <w:proofErr w:type="spellEnd"/>
      <w:r w:rsidRPr="00D521D2">
        <w:rPr>
          <w:rFonts w:ascii="PT Serif" w:eastAsia="Times New Roman" w:hAnsi="PT Serif" w:cs="Tahoma"/>
          <w:color w:val="373737"/>
          <w:kern w:val="36"/>
          <w:sz w:val="42"/>
          <w:szCs w:val="44"/>
          <w:lang w:eastAsia="ru-RU"/>
        </w:rPr>
        <w:t xml:space="preserve">) </w:t>
      </w:r>
    </w:p>
    <w:p w:rsidR="00D521D2" w:rsidRPr="00D521D2" w:rsidRDefault="00D521D2" w:rsidP="00D521D2">
      <w:pPr>
        <w:shd w:val="clear" w:color="auto" w:fill="FFFFFF"/>
        <w:spacing w:after="100" w:line="440" w:lineRule="atLeast"/>
        <w:jc w:val="center"/>
        <w:outlineLvl w:val="1"/>
        <w:rPr>
          <w:rFonts w:ascii="PT Serif" w:eastAsia="Times New Roman" w:hAnsi="PT Serif" w:cs="Tahoma"/>
          <w:color w:val="373737"/>
          <w:kern w:val="36"/>
          <w:sz w:val="42"/>
          <w:szCs w:val="44"/>
          <w:lang w:eastAsia="ru-RU"/>
        </w:rPr>
      </w:pPr>
      <w:r w:rsidRPr="00D521D2">
        <w:rPr>
          <w:rFonts w:ascii="PT Serif" w:eastAsia="Times New Roman" w:hAnsi="PT Serif" w:cs="Tahoma"/>
          <w:color w:val="373737"/>
          <w:kern w:val="36"/>
          <w:sz w:val="42"/>
          <w:szCs w:val="44"/>
          <w:lang w:eastAsia="ru-RU"/>
        </w:rPr>
        <w:t>по применению Федерального закона от 29.12.2010 № 436-ФЗ</w:t>
      </w:r>
    </w:p>
    <w:p w:rsidR="00D521D2" w:rsidRDefault="00D521D2" w:rsidP="00D521D2">
      <w:pPr>
        <w:shd w:val="clear" w:color="auto" w:fill="FFFFFF"/>
        <w:spacing w:after="0" w:line="300" w:lineRule="atLeast"/>
        <w:jc w:val="center"/>
        <w:outlineLvl w:val="2"/>
        <w:rPr>
          <w:rFonts w:ascii="PT Serif" w:eastAsia="Times New Roman" w:hAnsi="PT Serif" w:cs="Tahoma"/>
          <w:b/>
          <w:color w:val="373737"/>
          <w:sz w:val="30"/>
          <w:szCs w:val="30"/>
          <w:lang w:eastAsia="ru-RU"/>
        </w:rPr>
      </w:pPr>
      <w:r w:rsidRPr="007928BB">
        <w:rPr>
          <w:rFonts w:ascii="PT Serif" w:eastAsia="Times New Roman" w:hAnsi="PT Serif" w:cs="Tahoma"/>
          <w:b/>
          <w:color w:val="373737"/>
          <w:sz w:val="30"/>
          <w:szCs w:val="30"/>
          <w:lang w:eastAsia="ru-RU"/>
        </w:rPr>
        <w:t xml:space="preserve">"О защите детей от информации, </w:t>
      </w:r>
    </w:p>
    <w:p w:rsidR="00D521D2" w:rsidRPr="007928BB" w:rsidRDefault="00D521D2" w:rsidP="00D521D2">
      <w:pPr>
        <w:shd w:val="clear" w:color="auto" w:fill="FFFFFF"/>
        <w:spacing w:after="0" w:line="300" w:lineRule="atLeast"/>
        <w:jc w:val="center"/>
        <w:outlineLvl w:val="2"/>
        <w:rPr>
          <w:rFonts w:ascii="PT Serif" w:eastAsia="Times New Roman" w:hAnsi="PT Serif" w:cs="Tahoma"/>
          <w:b/>
          <w:color w:val="373737"/>
          <w:sz w:val="30"/>
          <w:szCs w:val="30"/>
          <w:lang w:eastAsia="ru-RU"/>
        </w:rPr>
      </w:pPr>
      <w:proofErr w:type="gramStart"/>
      <w:r w:rsidRPr="007928BB">
        <w:rPr>
          <w:rFonts w:ascii="PT Serif" w:eastAsia="Times New Roman" w:hAnsi="PT Serif" w:cs="Tahoma"/>
          <w:b/>
          <w:color w:val="373737"/>
          <w:sz w:val="30"/>
          <w:szCs w:val="30"/>
          <w:lang w:eastAsia="ru-RU"/>
        </w:rPr>
        <w:t>причиняющей</w:t>
      </w:r>
      <w:proofErr w:type="gramEnd"/>
      <w:r w:rsidRPr="007928BB">
        <w:rPr>
          <w:rFonts w:ascii="PT Serif" w:eastAsia="Times New Roman" w:hAnsi="PT Serif" w:cs="Tahoma"/>
          <w:b/>
          <w:color w:val="373737"/>
          <w:sz w:val="30"/>
          <w:szCs w:val="30"/>
          <w:lang w:eastAsia="ru-RU"/>
        </w:rPr>
        <w:t xml:space="preserve"> вред их здоровью и развитию"</w:t>
      </w:r>
    </w:p>
    <w:p w:rsidR="00D521D2" w:rsidRDefault="00D521D2" w:rsidP="00D521D2">
      <w:pPr>
        <w:shd w:val="clear" w:color="auto" w:fill="FFFFFF"/>
        <w:spacing w:after="0" w:line="320" w:lineRule="atLeast"/>
        <w:rPr>
          <w:rFonts w:ascii="PT Serif" w:eastAsia="Times New Roman" w:hAnsi="PT Serif" w:cs="Tahoma"/>
          <w:color w:val="373737"/>
          <w:sz w:val="30"/>
          <w:szCs w:val="30"/>
          <w:lang w:eastAsia="ru-RU"/>
        </w:rPr>
      </w:pPr>
      <w:bookmarkStart w:id="0" w:name="_GoBack"/>
      <w:bookmarkEnd w:id="0"/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72D">
        <w:rPr>
          <w:lang w:eastAsia="ru-RU"/>
        </w:rPr>
        <w:br/>
      </w:r>
      <w:r w:rsidRPr="00D521D2">
        <w:rPr>
          <w:rFonts w:ascii="Times New Roman" w:hAnsi="Times New Roman"/>
          <w:sz w:val="28"/>
          <w:szCs w:val="28"/>
          <w:lang w:eastAsia="ru-RU"/>
        </w:rPr>
        <w:t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 xml:space="preserve">Данные рекомендации по применению средствами массовой настоящего Федерального закона подготовлены с учетом обсуждений, прошедших в </w:t>
      </w:r>
      <w:proofErr w:type="spellStart"/>
      <w:r w:rsidRPr="00D521D2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Pr="00D521D2">
        <w:rPr>
          <w:rFonts w:ascii="Times New Roman" w:hAnsi="Times New Roman"/>
          <w:sz w:val="28"/>
          <w:szCs w:val="28"/>
          <w:lang w:eastAsia="ru-RU"/>
        </w:rPr>
        <w:t xml:space="preserve">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  <w:proofErr w:type="gramEnd"/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1. При осуществлении телевизионного вещания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Знак информационной продукции указывается 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для каждой программы, передачи, публикуемой в программах телепередач;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в транслируемых программах и передачах, классифицированных как информационная продукция для детей, достигших возраста двенадцати лет;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информационная продукция для детей, достигших возраста шестнадцати лет;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Кроме того, в соответствии со ст. 27 Закона РФ "О средствах массовой информации"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</w:r>
      <w:proofErr w:type="gramEnd"/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Знак информационной продукции демонстрируется в углу кадра и представляет собой: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продукции, запрещенной для детей, - цифру "18" со знаком "плюс".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Размер знака информационной продукции должен быть не менее размера логотипа телеканала.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lastRenderedPageBreak/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Знак информационной продукции, обозначающий её категорию, 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Без знака информационной продукции могут транслироваться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Телепрограммы, телепередачи, транслируемые в эфире без предварительной записи;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Не подлежит распространению посредством телевещания с 7 часов до 21 часа</w:t>
      </w:r>
      <w:r w:rsidRPr="00D521D2">
        <w:rPr>
          <w:rFonts w:ascii="Times New Roman" w:hAnsi="Times New Roman"/>
          <w:sz w:val="28"/>
          <w:szCs w:val="28"/>
          <w:lang w:eastAsia="ru-RU"/>
        </w:rPr>
        <w:t xml:space="preserve"> по местному времени информационная продукция, предусмотренная пунктами 4 и 5 статьи 10 Федерального закона № 436-ФЗ, а именно, содержащая оправданные ее жанром и (или) сюжетом: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отдельные бранные слова и (или) выражения, не относящиеся к нецензурной брани;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 вышеозначенных ограничений по времени ее распространения.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Не подлежит распространению посредством телевещания с 4 часов до 23 часов</w:t>
      </w:r>
      <w:r w:rsidRPr="00D521D2">
        <w:rPr>
          <w:rFonts w:ascii="Times New Roman" w:hAnsi="Times New Roman"/>
          <w:sz w:val="28"/>
          <w:szCs w:val="28"/>
          <w:lang w:eastAsia="ru-RU"/>
        </w:rPr>
        <w:t xml:space="preserve"> по местному времени информационная продукция, содержащая </w:t>
      </w: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информацию</w:t>
      </w:r>
      <w:proofErr w:type="gramEnd"/>
      <w:r w:rsidRPr="00D521D2">
        <w:rPr>
          <w:rFonts w:ascii="Times New Roman" w:hAnsi="Times New Roman"/>
          <w:sz w:val="28"/>
          <w:szCs w:val="28"/>
          <w:lang w:eastAsia="ru-RU"/>
        </w:rPr>
        <w:t xml:space="preserve"> 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попрошайничеством</w:t>
      </w:r>
      <w:proofErr w:type="gramEnd"/>
      <w:r w:rsidRPr="00D521D2">
        <w:rPr>
          <w:rFonts w:ascii="Times New Roman" w:hAnsi="Times New Roman"/>
          <w:sz w:val="28"/>
          <w:szCs w:val="28"/>
          <w:lang w:eastAsia="ru-RU"/>
        </w:rPr>
        <w:t>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отрицающую</w:t>
      </w:r>
      <w:proofErr w:type="gramEnd"/>
      <w:r w:rsidRPr="00D521D2">
        <w:rPr>
          <w:rFonts w:ascii="Times New Roman" w:hAnsi="Times New Roman"/>
          <w:sz w:val="28"/>
          <w:szCs w:val="28"/>
          <w:lang w:eastAsia="ru-RU"/>
        </w:rPr>
        <w:t xml:space="preserve"> семейные ценности и формирующая неуважение к родителям и (или) другим членам семьи;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оправдывающую</w:t>
      </w:r>
      <w:proofErr w:type="gramEnd"/>
      <w:r w:rsidRPr="00D521D2">
        <w:rPr>
          <w:rFonts w:ascii="Times New Roman" w:hAnsi="Times New Roman"/>
          <w:sz w:val="28"/>
          <w:szCs w:val="28"/>
          <w:lang w:eastAsia="ru-RU"/>
        </w:rPr>
        <w:t xml:space="preserve"> противоправное поведение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 xml:space="preserve"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</w:t>
      </w:r>
      <w:r w:rsidRPr="00D521D2">
        <w:rPr>
          <w:rFonts w:ascii="Times New Roman" w:hAnsi="Times New Roman"/>
          <w:sz w:val="28"/>
          <w:szCs w:val="28"/>
          <w:lang w:eastAsia="ru-RU"/>
        </w:rPr>
        <w:lastRenderedPageBreak/>
        <w:t>распространяться без применения декодирующих устройств с 4 часов до 23 часов по местному времени.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При размещении анонсов</w:t>
      </w:r>
      <w:r w:rsidRPr="00D521D2">
        <w:rPr>
          <w:rFonts w:ascii="Times New Roman" w:hAnsi="Times New Roman"/>
          <w:sz w:val="28"/>
          <w:szCs w:val="28"/>
          <w:lang w:eastAsia="ru-RU"/>
        </w:rPr>
        <w:t xml:space="preserve"> 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Анонсы</w:t>
      </w:r>
      <w:r w:rsidRPr="00D521D2">
        <w:rPr>
          <w:rFonts w:ascii="Times New Roman" w:hAnsi="Times New Roman"/>
          <w:sz w:val="28"/>
          <w:szCs w:val="28"/>
          <w:lang w:eastAsia="ru-RU"/>
        </w:rPr>
        <w:t xml:space="preserve"> 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2. При осуществлении радиовещания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Знак информационной продукции указывается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шести лет, - "для детей старше шести лет";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двенадцати лет, - "для детей старше двенадцати лет";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шестнадцати лет, - "для детей старше шестнадцати лет";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продукции, запрещенной для детей, - "запрещено для детей".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Без знака информационной продукции могут транслироваться</w:t>
      </w:r>
      <w:r w:rsidRPr="00D521D2">
        <w:rPr>
          <w:rFonts w:ascii="Times New Roman" w:hAnsi="Times New Roman"/>
          <w:sz w:val="28"/>
          <w:szCs w:val="28"/>
          <w:lang w:eastAsia="ru-RU"/>
        </w:rPr>
        <w:t xml:space="preserve"> радиопрограммы, радиопередачи, транслируемые в эфире без предварительной записи;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Не подлежит распространению</w:t>
      </w:r>
      <w:r w:rsidRPr="00D521D2">
        <w:rPr>
          <w:rFonts w:ascii="Times New Roman" w:hAnsi="Times New Roman"/>
          <w:sz w:val="28"/>
          <w:szCs w:val="28"/>
          <w:lang w:eastAsia="ru-RU"/>
        </w:rPr>
        <w:t xml:space="preserve"> посредством радиовещания с 7 часов до 21 часа по местному времени Информационная продукция, предусмотренная пунктами 4 и 5 статьи 10 Федерального закона № 436-ФЗ, а именно, содержащая оправданные ее жанром и (или) сюжетом: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отдельные бранные слова и (или) выражения, не относящиеся к нецензурной брани;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lastRenderedPageBreak/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текстовым предупреждением в виде словосочетания "для детей старше 16 лет" может распространяться без применения декодирующих технических устройств и вышеозначенных ограничений по времени ее распространения.</w:t>
      </w:r>
      <w:proofErr w:type="gramEnd"/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 xml:space="preserve">Не подлежит распространению посредством радиовещания с 4 часов до 23 часов по местному времени информационная продукция, содержащая </w:t>
      </w: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информацию</w:t>
      </w:r>
      <w:proofErr w:type="gramEnd"/>
      <w:r w:rsidRPr="00D521D2">
        <w:rPr>
          <w:rFonts w:ascii="Times New Roman" w:hAnsi="Times New Roman"/>
          <w:sz w:val="28"/>
          <w:szCs w:val="28"/>
          <w:lang w:eastAsia="ru-RU"/>
        </w:rPr>
        <w:br/>
        <w:t>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попрошайничеством</w:t>
      </w:r>
      <w:proofErr w:type="gramEnd"/>
      <w:r w:rsidRPr="00D521D2">
        <w:rPr>
          <w:rFonts w:ascii="Times New Roman" w:hAnsi="Times New Roman"/>
          <w:sz w:val="28"/>
          <w:szCs w:val="28"/>
          <w:lang w:eastAsia="ru-RU"/>
        </w:rPr>
        <w:t>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отрицающую</w:t>
      </w:r>
      <w:proofErr w:type="gramEnd"/>
      <w:r w:rsidRPr="00D521D2">
        <w:rPr>
          <w:rFonts w:ascii="Times New Roman" w:hAnsi="Times New Roman"/>
          <w:sz w:val="28"/>
          <w:szCs w:val="28"/>
          <w:lang w:eastAsia="ru-RU"/>
        </w:rPr>
        <w:t xml:space="preserve"> семейные ценности и формирующая неуважение к родителям и (или) другим членам семьи;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1D2">
        <w:rPr>
          <w:rFonts w:ascii="Times New Roman" w:hAnsi="Times New Roman"/>
          <w:sz w:val="28"/>
          <w:szCs w:val="28"/>
          <w:lang w:eastAsia="ru-RU"/>
        </w:rPr>
        <w:t>оправдывающую</w:t>
      </w:r>
      <w:proofErr w:type="gramEnd"/>
      <w:r w:rsidRPr="00D521D2">
        <w:rPr>
          <w:rFonts w:ascii="Times New Roman" w:hAnsi="Times New Roman"/>
          <w:sz w:val="28"/>
          <w:szCs w:val="28"/>
          <w:lang w:eastAsia="ru-RU"/>
        </w:rPr>
        <w:t xml:space="preserve"> противоправное поведение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Информационная продукция, отнесенная производителем к информационной продукции, запрещенной для детей и обозначенная текстовым предупреждением в виде словосочетания "запрещено для детей", не может распространяться без применения декодирующих устройств с 4 часов до 23 часов по местному времени.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При размещении анонсов</w:t>
      </w:r>
      <w:r w:rsidRPr="00D521D2">
        <w:rPr>
          <w:rFonts w:ascii="Times New Roman" w:hAnsi="Times New Roman"/>
          <w:sz w:val="28"/>
          <w:szCs w:val="28"/>
          <w:lang w:eastAsia="ru-RU"/>
        </w:rPr>
        <w:t xml:space="preserve"> 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3. При производстве и распространении периодических печатных изданий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Знак информационной продукции указывается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на первой полосе периодического печатного издания и должен соответствовать самой старшей возрастной категорию информационной продукции, распространяемой в данном выпуске периодического печатного издания.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В соответствии со ст. 27 Закона РФ "О средствах массовой информации" каждый выпуск периодического печатного издания должен содержать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lastRenderedPageBreak/>
        <w:t>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Выпуск и распространение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 без размещения знака информационной продукции.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4. При производстве и распространении сетевых изданий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Знак информационной продукции указывается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на главной странице сетевого издания и должен соответствовать самой старшей возрастной категорию информационной продукции, распространяемой в данном выпуске.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Знак информационной продукции должен располагаться в верхней части главной страницы,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Новостная лента знаком информационной продукции не маркируется.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lastRenderedPageBreak/>
        <w:t>Не маркируются комментарии и (или) сообщения, размещаемые по своему усмотрению читателями сетевого издания на сайте такого издания.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5. При производстве электронных периодических изданий, распространяемых на электронных носителях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Знак информационной продукции указывается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На обложке/футляре носителя и на самом носителе.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b/>
          <w:bCs/>
          <w:sz w:val="28"/>
          <w:szCs w:val="28"/>
          <w:lang w:eastAsia="ru-RU"/>
        </w:rPr>
        <w:t>При производстве и распространении продукции информационных агентств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D521D2" w:rsidRPr="00D521D2" w:rsidRDefault="00D521D2" w:rsidP="00D52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1D2">
        <w:rPr>
          <w:rFonts w:ascii="Times New Roman" w:hAnsi="Times New Roman"/>
          <w:sz w:val="28"/>
          <w:szCs w:val="28"/>
          <w:lang w:eastAsia="ru-RU"/>
        </w:rPr>
        <w:t>При распространении продукции информационного агентства в открытом доступе в информационно-телекоммуникационной сети Интернет применяются правила установленные для сетевых изданий.</w:t>
      </w:r>
    </w:p>
    <w:p w:rsidR="00D521D2" w:rsidRDefault="00D521D2" w:rsidP="00D521D2"/>
    <w:p w:rsidR="00D521D2" w:rsidRDefault="00D521D2" w:rsidP="00D521D2"/>
    <w:p w:rsidR="00D521D2" w:rsidRDefault="00D521D2" w:rsidP="00D521D2"/>
    <w:p w:rsidR="0054151C" w:rsidRDefault="0054151C"/>
    <w:sectPr w:rsidR="0054151C" w:rsidSect="00D521D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D2"/>
    <w:rsid w:val="0054151C"/>
    <w:rsid w:val="00D5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7A68EE55E4914881AC978418F7F198" ma:contentTypeVersion="0" ma:contentTypeDescription="Создание документа." ma:contentTypeScope="" ma:versionID="1e07412876986e9c3f63243f5c8da15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32F7E2-FD0E-461F-94DE-42AB1DC06D53}"/>
</file>

<file path=customXml/itemProps2.xml><?xml version="1.0" encoding="utf-8"?>
<ds:datastoreItem xmlns:ds="http://schemas.openxmlformats.org/officeDocument/2006/customXml" ds:itemID="{89D1A67C-9B86-466D-B42C-8BA1D1E5D23E}"/>
</file>

<file path=customXml/itemProps3.xml><?xml version="1.0" encoding="utf-8"?>
<ds:datastoreItem xmlns:ds="http://schemas.openxmlformats.org/officeDocument/2006/customXml" ds:itemID="{EAA382A6-BCB3-4249-A6A2-96A6DFB1A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2659</Words>
  <Characters>15159</Characters>
  <Application>Microsoft Office Word</Application>
  <DocSecurity>0</DocSecurity>
  <Lines>126</Lines>
  <Paragraphs>35</Paragraphs>
  <ScaleCrop>false</ScaleCrop>
  <Company>*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Пользователь</cp:lastModifiedBy>
  <cp:revision>1</cp:revision>
  <dcterms:created xsi:type="dcterms:W3CDTF">2018-07-05T05:29:00Z</dcterms:created>
  <dcterms:modified xsi:type="dcterms:W3CDTF">2018-07-05T05:31:00Z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0x0101002A7A68EE55E4914881AC978418F7F198</vt:lpwstr>
  </property>
</Properties>
</file>